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29B" w:rsidRPr="00BF529B" w:rsidRDefault="00BF529B" w:rsidP="00BF529B">
      <w:pPr>
        <w:pStyle w:val="Title"/>
        <w:rPr>
          <w:rFonts w:ascii="Palatino Linotype" w:hAnsi="Palatino Linotype"/>
          <w:sz w:val="44"/>
          <w:szCs w:val="44"/>
        </w:rPr>
      </w:pPr>
      <w:r w:rsidRPr="00BF529B">
        <w:rPr>
          <w:rFonts w:ascii="Palatino Linotype" w:hAnsi="Palatino Linotype"/>
          <w:sz w:val="44"/>
          <w:szCs w:val="44"/>
        </w:rPr>
        <w:t>Edinburgh University Press</w:t>
      </w:r>
      <w:r w:rsidRPr="00BF529B">
        <w:rPr>
          <w:rFonts w:ascii="Palatino Linotype" w:hAnsi="Palatino Linotype"/>
          <w:sz w:val="44"/>
          <w:szCs w:val="44"/>
        </w:rPr>
        <w:br/>
        <w:t xml:space="preserve">Sample </w:t>
      </w:r>
      <w:r>
        <w:rPr>
          <w:rFonts w:ascii="Palatino Linotype" w:hAnsi="Palatino Linotype"/>
          <w:sz w:val="44"/>
          <w:szCs w:val="44"/>
        </w:rPr>
        <w:t>m</w:t>
      </w:r>
      <w:r w:rsidRPr="00BF529B">
        <w:rPr>
          <w:rFonts w:ascii="Palatino Linotype" w:hAnsi="Palatino Linotype"/>
          <w:sz w:val="44"/>
          <w:szCs w:val="44"/>
        </w:rPr>
        <w:t>ark-up</w:t>
      </w:r>
    </w:p>
    <w:p w:rsidR="00BF529B" w:rsidRDefault="00BF529B" w:rsidP="00BF529B">
      <w:pPr>
        <w:pStyle w:val="Heading1"/>
      </w:pPr>
      <w:r w:rsidRPr="00BF529B">
        <w:t>Guidelines for marking up</w:t>
      </w:r>
      <w:r w:rsidR="00835079">
        <w:t xml:space="preserve"> your manuscript</w:t>
      </w:r>
    </w:p>
    <w:p w:rsidR="00835079" w:rsidRPr="00835079" w:rsidRDefault="00835079" w:rsidP="00835079">
      <w:pPr>
        <w:pStyle w:val="Heading2"/>
      </w:pPr>
      <w:r>
        <w:t>Headings</w:t>
      </w:r>
    </w:p>
    <w:p w:rsidR="00BF529B" w:rsidRPr="00BF529B" w:rsidRDefault="00BF529B" w:rsidP="00BF529B">
      <w:pPr>
        <w:pStyle w:val="ListParagraph"/>
        <w:numPr>
          <w:ilvl w:val="0"/>
          <w:numId w:val="3"/>
        </w:numPr>
      </w:pPr>
      <w:r w:rsidRPr="00BF529B">
        <w:t xml:space="preserve">Use as simple a hierarchy as possible. </w:t>
      </w:r>
    </w:p>
    <w:p w:rsidR="00BF529B" w:rsidRPr="00BF529B" w:rsidRDefault="00BF529B" w:rsidP="00BF529B">
      <w:pPr>
        <w:pStyle w:val="ListParagraph"/>
        <w:numPr>
          <w:ilvl w:val="0"/>
          <w:numId w:val="3"/>
        </w:numPr>
      </w:pPr>
      <w:r w:rsidRPr="00BF529B">
        <w:t>Mark titles in the prelims (pages before the body of the book) and back matter (pages after the main body of the book) as &lt;MH&gt;.</w:t>
      </w:r>
    </w:p>
    <w:p w:rsidR="00BF529B" w:rsidRPr="00BF529B" w:rsidRDefault="00BF529B" w:rsidP="00BF529B">
      <w:pPr>
        <w:pStyle w:val="ListParagraph"/>
        <w:numPr>
          <w:ilvl w:val="1"/>
          <w:numId w:val="3"/>
        </w:numPr>
      </w:pPr>
      <w:r w:rsidRPr="00BF529B">
        <w:t>For example: Contents, Acknowledgements, Glossary, Index</w:t>
      </w:r>
    </w:p>
    <w:p w:rsidR="00BF529B" w:rsidRPr="00BF529B" w:rsidRDefault="00BF529B" w:rsidP="00BF529B">
      <w:pPr>
        <w:pStyle w:val="ListParagraph"/>
        <w:numPr>
          <w:ilvl w:val="0"/>
          <w:numId w:val="3"/>
        </w:numPr>
      </w:pPr>
      <w:r w:rsidRPr="00BF529B">
        <w:t>Where books are split into parts (sections containing multiple chapters), mark the part titles &lt;PT&gt;</w:t>
      </w:r>
      <w:r>
        <w:t>.</w:t>
      </w:r>
    </w:p>
    <w:p w:rsidR="00BF529B" w:rsidRPr="00BF529B" w:rsidRDefault="00BF529B" w:rsidP="00BF529B">
      <w:pPr>
        <w:pStyle w:val="ListParagraph"/>
        <w:numPr>
          <w:ilvl w:val="0"/>
          <w:numId w:val="3"/>
        </w:numPr>
      </w:pPr>
      <w:r w:rsidRPr="00BF529B">
        <w:t>Mark chapter titles &lt;CH&gt;</w:t>
      </w:r>
      <w:r>
        <w:t>.</w:t>
      </w:r>
    </w:p>
    <w:p w:rsidR="00BF529B" w:rsidRPr="00BF529B" w:rsidRDefault="00BF529B" w:rsidP="00BF529B">
      <w:pPr>
        <w:pStyle w:val="ListParagraph"/>
        <w:numPr>
          <w:ilvl w:val="0"/>
          <w:numId w:val="3"/>
        </w:numPr>
      </w:pPr>
      <w:r w:rsidRPr="00BF529B">
        <w:t>Sub</w:t>
      </w:r>
      <w:r w:rsidR="00260CD1">
        <w:t>headings</w:t>
      </w:r>
      <w:r w:rsidRPr="00BF529B">
        <w:t xml:space="preserve"> </w:t>
      </w:r>
      <w:r w:rsidR="00260CD1">
        <w:t>with</w:t>
      </w:r>
      <w:r w:rsidRPr="00BF529B">
        <w:t>in a chapter are indicated with letters.</w:t>
      </w:r>
    </w:p>
    <w:p w:rsidR="00BF529B" w:rsidRPr="00BF529B" w:rsidRDefault="00BF529B" w:rsidP="00BF529B">
      <w:pPr>
        <w:pStyle w:val="ListParagraph"/>
        <w:numPr>
          <w:ilvl w:val="1"/>
          <w:numId w:val="3"/>
        </w:numPr>
      </w:pPr>
      <w:r w:rsidRPr="00BF529B">
        <w:t>Mark first-level subheadings &lt;A&gt;</w:t>
      </w:r>
      <w:bookmarkStart w:id="0" w:name="_GoBack"/>
      <w:bookmarkEnd w:id="0"/>
    </w:p>
    <w:p w:rsidR="00BF529B" w:rsidRPr="00BF529B" w:rsidRDefault="00BF529B" w:rsidP="00BF529B">
      <w:pPr>
        <w:pStyle w:val="ListParagraph"/>
        <w:numPr>
          <w:ilvl w:val="1"/>
          <w:numId w:val="3"/>
        </w:numPr>
      </w:pPr>
      <w:r w:rsidRPr="00BF529B">
        <w:t>Mark subheadings within &lt;A&gt; as &lt;B&gt;</w:t>
      </w:r>
    </w:p>
    <w:p w:rsidR="00BF529B" w:rsidRPr="00BF529B" w:rsidRDefault="00BF529B" w:rsidP="00BF529B">
      <w:pPr>
        <w:pStyle w:val="ListParagraph"/>
        <w:numPr>
          <w:ilvl w:val="1"/>
          <w:numId w:val="3"/>
        </w:numPr>
      </w:pPr>
      <w:r w:rsidRPr="00BF529B">
        <w:t>Mark subheadings within &lt;B&gt; as &lt;C&gt;</w:t>
      </w:r>
    </w:p>
    <w:p w:rsidR="00BF529B" w:rsidRDefault="00BF529B" w:rsidP="00BF529B">
      <w:pPr>
        <w:pStyle w:val="ListParagraph"/>
        <w:numPr>
          <w:ilvl w:val="1"/>
          <w:numId w:val="3"/>
        </w:numPr>
      </w:pPr>
      <w:r w:rsidRPr="00BF529B">
        <w:t>Use a maximum of 3 levels of heading – don‘t go beyond &lt;C&gt;</w:t>
      </w:r>
    </w:p>
    <w:p w:rsidR="00835079" w:rsidRPr="00BF529B" w:rsidRDefault="00835079" w:rsidP="00835079">
      <w:pPr>
        <w:pStyle w:val="Heading2"/>
      </w:pPr>
      <w:r>
        <w:t>Quotes</w:t>
      </w:r>
    </w:p>
    <w:p w:rsidR="00BF529B" w:rsidRPr="00BF529B" w:rsidRDefault="00BF529B" w:rsidP="00BF529B">
      <w:pPr>
        <w:pStyle w:val="ListParagraph"/>
        <w:numPr>
          <w:ilvl w:val="0"/>
          <w:numId w:val="3"/>
        </w:numPr>
      </w:pPr>
      <w:r w:rsidRPr="00BF529B">
        <w:t>Type long quotes (40 words or more) in their own paragraph with &lt;EXT&gt; at the start and &lt;/EXT&gt; at the end.</w:t>
      </w:r>
    </w:p>
    <w:p w:rsidR="00BF529B" w:rsidRPr="00BF529B" w:rsidRDefault="00BF529B" w:rsidP="00BF529B">
      <w:r w:rsidRPr="00BF529B">
        <w:br w:type="page"/>
      </w:r>
    </w:p>
    <w:p w:rsidR="0053449B" w:rsidRDefault="0053449B" w:rsidP="0053449B">
      <w:pPr>
        <w:pStyle w:val="Heading1"/>
      </w:pPr>
      <w:r>
        <w:lastRenderedPageBreak/>
        <w:t>Sample mark-up</w:t>
      </w:r>
    </w:p>
    <w:p w:rsidR="0053449B" w:rsidRDefault="0053449B" w:rsidP="00BF529B"/>
    <w:p w:rsidR="00BF529B" w:rsidRPr="00BF529B" w:rsidRDefault="00BF529B" w:rsidP="00BF529B">
      <w:r w:rsidRPr="00BF529B">
        <w:t>&lt;MH&gt;Table of Contents</w:t>
      </w:r>
    </w:p>
    <w:p w:rsidR="00BF529B" w:rsidRPr="00BF529B" w:rsidRDefault="00BF529B" w:rsidP="00BF529B">
      <w:r w:rsidRPr="00BF529B">
        <w:t>Part I: Marking up your manuscript</w:t>
      </w:r>
    </w:p>
    <w:p w:rsidR="00BF529B" w:rsidRPr="00BF529B" w:rsidRDefault="00BF529B" w:rsidP="00BF529B">
      <w:pPr>
        <w:numPr>
          <w:ilvl w:val="0"/>
          <w:numId w:val="2"/>
        </w:numPr>
      </w:pPr>
      <w:r w:rsidRPr="00BF529B">
        <w:t>Marking up chapter titles and subtitles within chapters</w:t>
      </w:r>
    </w:p>
    <w:p w:rsidR="00BF529B" w:rsidRPr="00BF529B" w:rsidRDefault="00BF529B" w:rsidP="00BF529B"/>
    <w:p w:rsidR="00BF529B" w:rsidRPr="00BF529B" w:rsidRDefault="00BF529B" w:rsidP="00BF529B"/>
    <w:p w:rsidR="00BF529B" w:rsidRPr="00BF529B" w:rsidRDefault="00BF529B" w:rsidP="00BF529B">
      <w:r w:rsidRPr="00BF529B">
        <w:t>&lt;PT&gt; Part I: Marking up your headings</w:t>
      </w:r>
    </w:p>
    <w:p w:rsidR="00BF529B" w:rsidRPr="00BF529B" w:rsidRDefault="00BF529B" w:rsidP="00BF529B"/>
    <w:p w:rsidR="00BF529B" w:rsidRPr="00BF529B" w:rsidRDefault="00BF529B" w:rsidP="00BF529B">
      <w:r w:rsidRPr="00BF529B">
        <w:t>&lt;CH&gt;1. Marking up chapter titles and subtitles within chapters</w:t>
      </w:r>
    </w:p>
    <w:p w:rsidR="00BF529B" w:rsidRPr="00BF529B" w:rsidRDefault="00BF529B" w:rsidP="00BF529B">
      <w:r w:rsidRPr="00BF529B">
        <w:t>Mark the title chapters as CH in the body of the book (but not in the table of contents).</w:t>
      </w:r>
    </w:p>
    <w:p w:rsidR="00BF529B" w:rsidRPr="00BF529B" w:rsidRDefault="00BF529B" w:rsidP="00BF529B"/>
    <w:p w:rsidR="00BF529B" w:rsidRPr="00BF529B" w:rsidRDefault="00BF529B" w:rsidP="00BF529B">
      <w:r w:rsidRPr="00BF529B">
        <w:t>&lt;A&gt;First Level Subheadings</w:t>
      </w:r>
    </w:p>
    <w:p w:rsidR="00BF529B" w:rsidRPr="00BF529B" w:rsidRDefault="00BF529B" w:rsidP="00BF529B">
      <w:r w:rsidRPr="00BF529B">
        <w:t>Mark first-level subheadings &lt;A&gt;.</w:t>
      </w:r>
      <w:r w:rsidRPr="00BF529B">
        <w:rPr>
          <w:vertAlign w:val="superscript"/>
        </w:rPr>
        <w:footnoteReference w:id="1"/>
      </w:r>
    </w:p>
    <w:p w:rsidR="00BF529B" w:rsidRPr="00BF529B" w:rsidRDefault="00BF529B" w:rsidP="00BF529B"/>
    <w:p w:rsidR="00BF529B" w:rsidRPr="00BF529B" w:rsidRDefault="00BF529B" w:rsidP="00BF529B">
      <w:r w:rsidRPr="00BF529B">
        <w:t>&lt;B&gt;Second Level Subheadings</w:t>
      </w:r>
    </w:p>
    <w:p w:rsidR="00BF529B" w:rsidRPr="00BF529B" w:rsidRDefault="00BF529B" w:rsidP="00BF529B">
      <w:r w:rsidRPr="00BF529B">
        <w:t>Mark subheadings within &lt;A&gt; as &lt;B&gt;.</w:t>
      </w:r>
    </w:p>
    <w:p w:rsidR="00BF529B" w:rsidRPr="00BF529B" w:rsidRDefault="00BF529B" w:rsidP="00BF529B"/>
    <w:p w:rsidR="00BF529B" w:rsidRPr="00BF529B" w:rsidRDefault="00BF529B" w:rsidP="00BF529B">
      <w:r w:rsidRPr="00BF529B">
        <w:t>&lt;C&gt;Third Level Subheadings</w:t>
      </w:r>
    </w:p>
    <w:p w:rsidR="00BF529B" w:rsidRPr="00BF529B" w:rsidRDefault="00BF529B" w:rsidP="00BF529B">
      <w:r w:rsidRPr="00BF529B">
        <w:t>Mark subheadings within &lt;B&gt; as &lt;C&gt;. Use a maximum of three levels of subheading – don’t go beyond &lt;C&gt;!</w:t>
      </w:r>
    </w:p>
    <w:p w:rsidR="00BF529B" w:rsidRPr="00BF529B" w:rsidRDefault="00BF529B" w:rsidP="00BF529B">
      <w:r w:rsidRPr="00BF529B">
        <w:t>&lt;EXT&gt;Mark long quotes (40 words or more) with &lt;EXT&gt; at the start and &lt;/EXT&gt; at the end</w:t>
      </w:r>
      <w:proofErr w:type="gramStart"/>
      <w:r w:rsidRPr="00BF529B">
        <w:t>.&lt;</w:t>
      </w:r>
      <w:proofErr w:type="gramEnd"/>
      <w:r w:rsidRPr="00BF529B">
        <w:t>/EXT&gt;</w:t>
      </w:r>
    </w:p>
    <w:p w:rsidR="006B74C3" w:rsidRDefault="006B74C3"/>
    <w:sectPr w:rsidR="006B74C3">
      <w:headerReference w:type="default" r:id="rId7"/>
      <w:footerReference w:type="default" r:id="rId8"/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29B" w:rsidRDefault="00BF529B" w:rsidP="00BF529B">
      <w:pPr>
        <w:spacing w:after="0" w:line="240" w:lineRule="auto"/>
      </w:pPr>
      <w:r>
        <w:separator/>
      </w:r>
    </w:p>
  </w:endnote>
  <w:endnote w:type="continuationSeparator" w:id="0">
    <w:p w:rsidR="00BF529B" w:rsidRDefault="00BF529B" w:rsidP="00BF5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 Light">
    <w:panose1 w:val="020B06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62209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529B" w:rsidRDefault="00BF52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0C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529B" w:rsidRDefault="00BF52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29B" w:rsidRDefault="00BF529B" w:rsidP="00BF529B">
      <w:pPr>
        <w:spacing w:after="0" w:line="240" w:lineRule="auto"/>
      </w:pPr>
      <w:r>
        <w:separator/>
      </w:r>
    </w:p>
  </w:footnote>
  <w:footnote w:type="continuationSeparator" w:id="0">
    <w:p w:rsidR="00BF529B" w:rsidRDefault="00BF529B" w:rsidP="00BF529B">
      <w:pPr>
        <w:spacing w:after="0" w:line="240" w:lineRule="auto"/>
      </w:pPr>
      <w:r>
        <w:continuationSeparator/>
      </w:r>
    </w:p>
  </w:footnote>
  <w:footnote w:id="1">
    <w:p w:rsidR="00BF529B" w:rsidRDefault="00BF529B" w:rsidP="00BF529B">
      <w:pPr>
        <w:pStyle w:val="FootnoteText"/>
      </w:pPr>
      <w:r w:rsidRPr="00E42AC9">
        <w:t>&lt;A&gt;N</w:t>
      </w:r>
      <w:r>
        <w:t>otes</w:t>
      </w:r>
      <w:r>
        <w:br/>
      </w:r>
      <w:r>
        <w:rPr>
          <w:rStyle w:val="FootnoteReference"/>
        </w:rPr>
        <w:footnoteRef/>
      </w:r>
      <w:r>
        <w:t xml:space="preserve"> Mark the ‘Notes’ heading for your endnotes or footnotes as &lt;A&gt;.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29B" w:rsidRDefault="00BF529B" w:rsidP="00BF529B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700497" cy="540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P black transparent cropped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0497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D7159"/>
    <w:multiLevelType w:val="hybridMultilevel"/>
    <w:tmpl w:val="51048D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41F2"/>
    <w:multiLevelType w:val="hybridMultilevel"/>
    <w:tmpl w:val="52E2F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E0C64"/>
    <w:multiLevelType w:val="hybridMultilevel"/>
    <w:tmpl w:val="F60CB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29B"/>
    <w:rsid w:val="00260CD1"/>
    <w:rsid w:val="002B7032"/>
    <w:rsid w:val="0053449B"/>
    <w:rsid w:val="006B74C3"/>
    <w:rsid w:val="00835079"/>
    <w:rsid w:val="00B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E617D"/>
  <w15:chartTrackingRefBased/>
  <w15:docId w15:val="{6B2BCA8D-C74B-40BD-8B46-EB2607F3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yriad Pro" w:eastAsiaTheme="minorHAnsi" w:hAnsi="Myriad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032"/>
    <w:pPr>
      <w:keepNext/>
      <w:keepLines/>
      <w:spacing w:before="240" w:after="0"/>
      <w:outlineLvl w:val="0"/>
    </w:pPr>
    <w:rPr>
      <w:rFonts w:ascii="Myriad Pro Light" w:eastAsiaTheme="majorEastAsia" w:hAnsi="Myriad Pro Light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032"/>
    <w:pPr>
      <w:keepNext/>
      <w:keepLines/>
      <w:spacing w:before="40" w:after="0"/>
      <w:outlineLvl w:val="1"/>
    </w:pPr>
    <w:rPr>
      <w:rFonts w:ascii="Myriad Pro Light" w:eastAsiaTheme="majorEastAsia" w:hAnsi="Myriad Pro Light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032"/>
    <w:rPr>
      <w:rFonts w:ascii="Myriad Pro Light" w:eastAsiaTheme="majorEastAsia" w:hAnsi="Myriad Pro Light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7032"/>
    <w:rPr>
      <w:rFonts w:ascii="Myriad Pro Light" w:eastAsiaTheme="majorEastAsia" w:hAnsi="Myriad Pro Light" w:cstheme="majorBidi"/>
      <w:color w:val="2E74B5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529B"/>
    <w:pPr>
      <w:spacing w:after="0" w:line="240" w:lineRule="auto"/>
    </w:pPr>
    <w:rPr>
      <w:rFonts w:ascii="Palatino Linotype" w:eastAsia="Times New Roman" w:hAnsi="Palatino Linotype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529B"/>
    <w:rPr>
      <w:rFonts w:ascii="Palatino Linotype" w:eastAsia="Times New Roman" w:hAnsi="Palatino Linotype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529B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BF52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F52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52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29B"/>
  </w:style>
  <w:style w:type="paragraph" w:styleId="Footer">
    <w:name w:val="footer"/>
    <w:basedOn w:val="Normal"/>
    <w:link w:val="FooterChar"/>
    <w:uiPriority w:val="99"/>
    <w:unhideWhenUsed/>
    <w:rsid w:val="00BF52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FARMER Naomi</dc:creator>
  <cp:keywords/>
  <dc:description/>
  <cp:lastModifiedBy>FARMER Naomi</cp:lastModifiedBy>
  <cp:revision>4</cp:revision>
  <dcterms:created xsi:type="dcterms:W3CDTF">2019-11-27T09:36:00Z</dcterms:created>
  <dcterms:modified xsi:type="dcterms:W3CDTF">2019-11-27T11:07:00Z</dcterms:modified>
</cp:coreProperties>
</file>